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right="0" w:hanging="284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</w:t>
      </w:r>
      <w:r>
        <w:rPr>
          <w:rFonts w:ascii="Times New Roman CYR" w:hAnsi="Times New Roman CYR" w:cs="Times New Roman CYR"/>
          <w:sz w:val="28"/>
          <w:szCs w:val="28"/>
        </w:rPr>
        <w:t xml:space="preserve">риложение 5</w:t>
      </w:r>
      <w:r/>
    </w:p>
    <w:p>
      <w:pPr>
        <w:ind w:left="5103" w:right="0" w:hanging="284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ind w:left="5103" w:right="0" w:hanging="284"/>
        <w:spacing w:lineRule="auto" w:line="240" w:after="0"/>
        <w:widowControl w:val="o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административному регламенту</w:t>
      </w:r>
      <w:r/>
    </w:p>
    <w:p>
      <w:pPr>
        <w:ind w:left="4819" w:right="0" w:firstLine="0"/>
        <w:spacing w:lineRule="auto" w:line="240" w:after="0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819" w:right="0" w:firstLine="0"/>
        <w:jc w:val="both"/>
        <w:spacing w:lineRule="auto" w:line="240"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820"/>
        <w:jc w:val="both"/>
        <w:spacing w:lineRule="auto" w:line="240"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Главе муниципального образования Абинский район </w:t>
      </w:r>
      <w:r>
        <w:rPr>
          <w:rFonts w:eastAsiaTheme="minorEastAsia"/>
          <w:sz w:val="28"/>
          <w:szCs w:val="28"/>
        </w:rPr>
        <w:t xml:space="preserve">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820" w:right="-284"/>
        <w:spacing w:lineRule="auto" w:line="240" w:after="0"/>
        <w:rPr>
          <w:sz w:val="27"/>
          <w:szCs w:val="27"/>
        </w:rPr>
      </w:pPr>
      <w:r>
        <w:rPr>
          <w:rFonts w:eastAsiaTheme="minorEastAsia"/>
          <w:sz w:val="27"/>
          <w:szCs w:val="27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820" w:right="-284"/>
        <w:spacing w:lineRule="auto" w:line="240" w:after="0"/>
        <w:rPr>
          <w:sz w:val="27"/>
          <w:szCs w:val="27"/>
        </w:rPr>
      </w:pPr>
      <w:r>
        <w:rPr>
          <w:rFonts w:eastAsiaTheme="minorEastAsia"/>
          <w:sz w:val="27"/>
          <w:szCs w:val="27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center"/>
        <w:spacing w:lineRule="auto" w:line="259" w:after="160"/>
        <w:tabs>
          <w:tab w:val="left" w:pos="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  <w:t xml:space="preserve">ЗАЯВКА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firstLine="709"/>
        <w:jc w:val="center"/>
        <w:spacing w:lineRule="auto" w:line="259"/>
        <w:tabs>
          <w:tab w:val="left" w:pos="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  <w:t xml:space="preserve">Для принятия решения о создании места (площадки) накопления твердых коммунальных отходов и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 включени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я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 в Реестр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 сведений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 о м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ест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е (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площадке) накопления твердых коммунальных отходов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firstLine="709"/>
        <w:jc w:val="center"/>
        <w:spacing w:lineRule="auto" w:line="259"/>
        <w:tabs>
          <w:tab w:val="left" w:pos="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Заявитель ___________________________________________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  <w:sz w:val="28"/>
          <w:szCs w:val="28"/>
        </w:rPr>
        <w:t xml:space="preserve">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2"/>
          <w:szCs w:val="22"/>
        </w:rPr>
        <w:t xml:space="preserve">(</w:t>
      </w:r>
      <w:r>
        <w:rPr>
          <w:rFonts w:eastAsiaTheme="minorEastAsia"/>
          <w:b/>
          <w:sz w:val="22"/>
          <w:szCs w:val="22"/>
        </w:rPr>
        <w:t xml:space="preserve">для юридических лиц</w:t>
      </w:r>
      <w:r>
        <w:rPr>
          <w:rFonts w:eastAsiaTheme="minorEastAsia"/>
          <w:sz w:val="22"/>
          <w:szCs w:val="22"/>
        </w:rPr>
        <w:t xml:space="preserve"> - полное наименование; и основной государственный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______________________</w:t>
      </w:r>
      <w:r>
        <w:rPr>
          <w:rFonts w:eastAsiaTheme="minorEastAsia"/>
          <w:sz w:val="28"/>
          <w:szCs w:val="28"/>
        </w:rPr>
        <w:t xml:space="preserve">_____________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  <w:sz w:val="28"/>
          <w:szCs w:val="28"/>
        </w:rPr>
        <w:t xml:space="preserve">________________________________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2"/>
          <w:szCs w:val="22"/>
        </w:rPr>
        <w:t xml:space="preserve">регистрационный номер записи в Едином государственном реестре юридических л</w:t>
      </w:r>
      <w:r>
        <w:rPr>
          <w:rFonts w:eastAsiaTheme="minorEastAsia"/>
          <w:sz w:val="22"/>
          <w:szCs w:val="22"/>
        </w:rPr>
        <w:t xml:space="preserve">иц, фа</w:t>
      </w:r>
      <w:r>
        <w:rPr>
          <w:rFonts w:eastAsiaTheme="minorEastAsia"/>
          <w:sz w:val="22"/>
          <w:szCs w:val="22"/>
        </w:rPr>
        <w:t xml:space="preserve">ктический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______________________________________________________________________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2"/>
          <w:szCs w:val="22"/>
        </w:rPr>
        <w:t xml:space="preserve">адрес; </w:t>
      </w:r>
      <w:r>
        <w:rPr>
          <w:rFonts w:eastAsiaTheme="minorEastAsia"/>
          <w:b/>
          <w:sz w:val="22"/>
          <w:szCs w:val="22"/>
        </w:rPr>
        <w:t xml:space="preserve">для индивидуальных предпринимателей</w:t>
      </w:r>
      <w:r>
        <w:rPr>
          <w:rFonts w:eastAsiaTheme="minorEastAsia"/>
          <w:sz w:val="22"/>
          <w:szCs w:val="22"/>
        </w:rPr>
        <w:t xml:space="preserve">- </w:t>
      </w:r>
      <w:r>
        <w:rPr>
          <w:rFonts w:eastAsiaTheme="minorEastAsia"/>
          <w:sz w:val="22"/>
          <w:szCs w:val="22"/>
        </w:rPr>
        <w:t xml:space="preserve">фамилия, имя,</w:t>
      </w:r>
      <w:r>
        <w:rPr>
          <w:rFonts w:eastAsiaTheme="minorEastAsia"/>
          <w:sz w:val="22"/>
          <w:szCs w:val="22"/>
        </w:rPr>
        <w:t xml:space="preserve"> от</w:t>
      </w:r>
      <w:r>
        <w:rPr>
          <w:rFonts w:eastAsiaTheme="minorEastAsia"/>
          <w:sz w:val="22"/>
          <w:szCs w:val="22"/>
        </w:rPr>
        <w:t xml:space="preserve">чес</w:t>
      </w:r>
      <w:r>
        <w:rPr>
          <w:rFonts w:eastAsiaTheme="minorEastAsia"/>
          <w:sz w:val="22"/>
          <w:szCs w:val="22"/>
        </w:rPr>
        <w:t xml:space="preserve">тв (при наличии), основной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______________________________________________________________________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2"/>
          <w:szCs w:val="22"/>
        </w:rPr>
        <w:t xml:space="preserve">госуда</w:t>
      </w:r>
      <w:r>
        <w:rPr>
          <w:rFonts w:eastAsiaTheme="minorEastAsia"/>
          <w:sz w:val="22"/>
          <w:szCs w:val="22"/>
        </w:rPr>
        <w:t xml:space="preserve">рствен</w:t>
      </w:r>
      <w:r>
        <w:rPr>
          <w:rFonts w:eastAsiaTheme="minorEastAsia"/>
          <w:sz w:val="22"/>
          <w:szCs w:val="22"/>
        </w:rPr>
        <w:t xml:space="preserve">ный номер записи в Едином государственном реестре индивидуальных предпринимателей,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___________________________________________</w:t>
      </w:r>
      <w:r>
        <w:rPr>
          <w:rFonts w:eastAsiaTheme="minorEastAsia"/>
          <w:sz w:val="28"/>
          <w:szCs w:val="28"/>
        </w:rPr>
        <w:t xml:space="preserve">_____________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  <w:sz w:val="28"/>
          <w:szCs w:val="28"/>
        </w:rPr>
        <w:t xml:space="preserve">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2"/>
          <w:szCs w:val="22"/>
        </w:rPr>
        <w:t xml:space="preserve">                                                        адрес регистрации по месту жительства;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  <w:sz w:val="28"/>
          <w:szCs w:val="28"/>
        </w:rPr>
        <w:t xml:space="preserve">__________________________________________________________________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b/>
          <w:sz w:val="22"/>
          <w:szCs w:val="22"/>
        </w:rPr>
        <w:t xml:space="preserve">для физических лиц</w:t>
      </w:r>
      <w:r>
        <w:rPr>
          <w:rFonts w:eastAsiaTheme="minorEastAsia"/>
          <w:sz w:val="22"/>
          <w:szCs w:val="22"/>
        </w:rPr>
        <w:t xml:space="preserve"> – фамилия, имя, отчество (при наличии), сер</w:t>
      </w:r>
      <w:r>
        <w:rPr>
          <w:rFonts w:eastAsiaTheme="minorEastAsia"/>
          <w:sz w:val="22"/>
          <w:szCs w:val="22"/>
        </w:rPr>
        <w:t xml:space="preserve">ия, номер и д</w:t>
      </w:r>
      <w:r>
        <w:rPr>
          <w:rFonts w:eastAsiaTheme="minorEastAsia"/>
          <w:sz w:val="22"/>
          <w:szCs w:val="22"/>
        </w:rPr>
        <w:t xml:space="preserve">ата</w:t>
      </w:r>
      <w:r>
        <w:rPr>
          <w:rFonts w:eastAsiaTheme="minorEastAsia"/>
          <w:sz w:val="22"/>
          <w:szCs w:val="22"/>
        </w:rPr>
        <w:t xml:space="preserve"> вы</w:t>
      </w:r>
      <w:r>
        <w:rPr>
          <w:rFonts w:eastAsiaTheme="minorEastAsia"/>
          <w:sz w:val="22"/>
          <w:szCs w:val="22"/>
        </w:rPr>
        <w:t xml:space="preserve">дачи паспорта или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______________________________________________________________________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2"/>
          <w:szCs w:val="22"/>
        </w:rPr>
        <w:t xml:space="preserve">иного документ,</w:t>
      </w:r>
      <w:r>
        <w:rPr>
          <w:rFonts w:eastAsiaTheme="minorEastAsia"/>
          <w:sz w:val="22"/>
          <w:szCs w:val="22"/>
        </w:rPr>
        <w:t xml:space="preserve"> удост</w:t>
      </w:r>
      <w:r>
        <w:rPr>
          <w:rFonts w:eastAsiaTheme="minorEastAsia"/>
          <w:sz w:val="22"/>
          <w:szCs w:val="22"/>
        </w:rPr>
        <w:t xml:space="preserve">оверяющег</w:t>
      </w:r>
      <w:r>
        <w:rPr>
          <w:rFonts w:eastAsiaTheme="minorEastAsia"/>
          <w:sz w:val="22"/>
          <w:szCs w:val="22"/>
        </w:rPr>
        <w:t xml:space="preserve">о личность в соответствии с законодательством Российской Федерации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8"/>
          <w:szCs w:val="28"/>
        </w:rPr>
        <w:t xml:space="preserve">__________________________________________________</w:t>
      </w:r>
      <w:r>
        <w:rPr>
          <w:rFonts w:eastAsiaTheme="minorEastAsia"/>
          <w:sz w:val="28"/>
          <w:szCs w:val="28"/>
        </w:rPr>
        <w:t xml:space="preserve">_____________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  <w:sz w:val="28"/>
          <w:szCs w:val="28"/>
        </w:rPr>
        <w:t xml:space="preserve">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</w:pPr>
      <w:r>
        <w:rPr>
          <w:rFonts w:eastAsiaTheme="minorEastAsia"/>
          <w:sz w:val="22"/>
          <w:szCs w:val="22"/>
        </w:rPr>
        <w:t xml:space="preserve">                                     адрес регистрации по месту жительства, контактные данные)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firstLine="709"/>
        <w:jc w:val="both"/>
        <w:spacing w:lineRule="auto" w:line="259" w:after="160"/>
        <w:tabs>
          <w:tab w:val="left" w:pos="348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highlight w:val="none"/>
          <w:lang w:eastAsia="en-US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firstLine="709"/>
        <w:jc w:val="both"/>
        <w:spacing w:lineRule="auto" w:line="259" w:after="160"/>
        <w:tabs>
          <w:tab w:val="left" w:pos="3480" w:leader="none"/>
        </w:tabs>
        <w:rPr>
          <w:rFonts w:eastAsia="Calibri"/>
          <w:highlight w:val="none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  <w:t xml:space="preserve">Данные о нахождении места (площадки) 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накопл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ения твердых коммунальных отход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ов </w:t>
      </w:r>
      <w:r>
        <w:rPr>
          <w:rFonts w:eastAsia="Calibri" w:eastAsiaTheme="minorEastAsia"/>
          <w:sz w:val="28"/>
          <w:szCs w:val="28"/>
          <w:lang w:eastAsia="en-US"/>
        </w:rPr>
        <w:t xml:space="preserve">(далее – ТКО):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contextualSpacing w:val="true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Адрес, расположение места (площадки) накопления твердых коммунальных отходов </w:t>
      </w:r>
      <w:r>
        <w:rPr>
          <w:rFonts w:eastAsia="Calibri" w:eastAsiaTheme="minorEastAsia"/>
          <w:sz w:val="28"/>
          <w:szCs w:val="28"/>
          <w:lang w:eastAsia="en-US"/>
        </w:rPr>
        <w:t xml:space="preserve">(контейнерной</w:t>
      </w:r>
      <w:r>
        <w:rPr>
          <w:rFonts w:eastAsia="Calibri" w:eastAsiaTheme="minorEastAsia"/>
          <w:sz w:val="28"/>
          <w:szCs w:val="28"/>
          <w:lang w:eastAsia="en-US"/>
        </w:rPr>
        <w:t xml:space="preserve"> пл</w:t>
      </w:r>
      <w:r>
        <w:rPr>
          <w:rFonts w:eastAsia="Calibri" w:eastAsiaTheme="minorEastAsia"/>
          <w:sz w:val="28"/>
          <w:szCs w:val="28"/>
          <w:lang w:eastAsia="en-US"/>
        </w:rPr>
        <w:t xml:space="preserve">оща</w:t>
      </w:r>
      <w:r>
        <w:rPr>
          <w:rFonts w:eastAsia="Calibri" w:eastAsiaTheme="minorEastAsia"/>
          <w:sz w:val="28"/>
          <w:szCs w:val="28"/>
          <w:lang w:eastAsia="en-US"/>
        </w:rPr>
        <w:t xml:space="preserve">дки), координаты (долгота, широта):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contextualSpacing w:val="true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4"/>
          <w:szCs w:val="24"/>
          <w:lang w:eastAsia="en-US"/>
        </w:rPr>
        <w:t xml:space="preserve">_____________________________________________________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contextualSpacing w:val="true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4"/>
          <w:szCs w:val="24"/>
          <w:lang w:eastAsia="en-US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  <w:spacing w:lineRule="auto" w:line="259" w:after="160"/>
        <w:tabs>
          <w:tab w:val="left" w:pos="348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4"/>
          <w:szCs w:val="24"/>
          <w:lang w:eastAsia="en-US"/>
        </w:rPr>
        <w:t xml:space="preserve">_______________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___________________________________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  <w:spacing w:lineRule="auto" w:line="259" w:after="160"/>
        <w:tabs>
          <w:tab w:val="left" w:pos="348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4"/>
          <w:szCs w:val="24"/>
          <w:lang w:eastAsia="en-US"/>
        </w:rPr>
        <w:t xml:space="preserve">_____________________________________________________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</w:t>
      </w:r>
      <w:r>
        <w:rPr>
          <w:rFonts w:eastAsia="Calibri" w:eastAsiaTheme="minorEastAsia"/>
          <w:sz w:val="24"/>
          <w:szCs w:val="24"/>
          <w:lang w:eastAsia="en-US"/>
        </w:rPr>
        <w:t xml:space="preserve">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contextualSpacing w:val="true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географические координаты (широта, долгота):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  <w:spacing w:lineRule="auto" w:line="259" w:after="160"/>
        <w:tabs>
          <w:tab w:val="left" w:pos="348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sz w:val="24"/>
          <w:szCs w:val="24"/>
          <w:lang w:eastAsia="en-US"/>
        </w:rPr>
        <w:t xml:space="preserve">_____________________________________________________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</w:t>
      </w:r>
      <w:r>
        <w:rPr>
          <w:rFonts w:eastAsia="Calibri" w:eastAsiaTheme="minorEastAsia"/>
          <w:sz w:val="24"/>
          <w:szCs w:val="24"/>
          <w:lang w:eastAsia="en-US"/>
        </w:rPr>
        <w:t xml:space="preserve">___</w:t>
      </w:r>
      <w:r>
        <w:rPr>
          <w:rFonts w:eastAsia="Calibri" w:eastAsiaTheme="minorEastAsia"/>
          <w:sz w:val="24"/>
          <w:szCs w:val="24"/>
          <w:lang w:eastAsia="en-US"/>
        </w:rPr>
        <w:t xml:space="preserve">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numPr>
          <w:ilvl w:val="0"/>
          <w:numId w:val="2"/>
        </w:numPr>
        <w:contextualSpacing w:val="true"/>
        <w:ind w:left="0" w:firstLine="0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  <w:t xml:space="preserve">Данные о собственниках мест (площадок) накопления ТКО: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contextualSpacing w:val="true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9779" w:type="dxa"/>
        <w:tblInd w:w="0" w:type="dxa"/>
        <w:tblBorders>
          <w:left w:val="single" w:color="000000" w:sz="3" w:space="0"/>
          <w:top w:val="single" w:color="000000" w:sz="3" w:space="0"/>
          <w:right w:val="single" w:color="000000" w:sz="3" w:space="0"/>
          <w:bottom w:val="single" w:color="000000" w:sz="3" w:space="0"/>
          <w:insideV w:val="single" w:color="000000" w:sz="3" w:space="0"/>
          <w:insideH w:val="single" w:color="000000" w:sz="3" w:space="0"/>
        </w:tblBorders>
        <w:tblLayout w:type="fixed"/>
        <w:tblCellMar>
          <w:left w:w="101" w:type="dxa"/>
          <w:top w:w="0" w:type="dxa"/>
          <w:right w:w="101" w:type="dxa"/>
          <w:bottom w:w="0" w:type="dxa"/>
        </w:tblCellMar>
        <w:tblLook w:val="04A0" w:firstRow="1" w:lastRow="0" w:firstColumn="1" w:lastColumn="0" w:noHBand="0" w:noVBand="1"/>
      </w:tblPr>
      <w:tblGrid>
        <w:gridCol w:w="4958"/>
        <w:gridCol w:w="4821"/>
      </w:tblGrid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Идентификационный номер (ИНН)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Основной государств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енный регистра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ци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он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ный номер (ОГРН)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highlight w:val="none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категории объекта    </w:t>
            </w:r>
            <w:r>
              <w:rPr>
                <w:rFonts w:eastAsia="Calibri"/>
                <w:sz w:val="28"/>
                <w:szCs w:val="28"/>
                <w:highlight w:val="none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highlight w:val="none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Юридический адр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ес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Местонахождение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(Фактический адрес)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Контактное лицо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95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Контактный телефон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82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</w:tbl>
    <w:p>
      <w:pPr>
        <w:pStyle w:val="855"/>
        <w:contextualSpacing w:val="true"/>
        <w:jc w:val="both"/>
        <w:spacing w:lineRule="auto" w:line="259" w:after="160"/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numPr>
          <w:ilvl w:val="0"/>
          <w:numId w:val="2"/>
        </w:numPr>
        <w:contextualSpacing w:val="true"/>
        <w:ind w:left="0" w:firstLine="0"/>
        <w:jc w:val="both"/>
        <w:spacing w:lineRule="auto" w:line="259" w:after="160"/>
        <w:tabs>
          <w:tab w:val="left" w:pos="540" w:leader="none"/>
        </w:tabs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  <w:t xml:space="preserve">Данные о технических характеристик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ах места (площ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адки) накопления ТКО: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9779" w:type="dxa"/>
        <w:tblInd w:w="0" w:type="dxa"/>
        <w:tblBorders>
          <w:left w:val="single" w:color="000000" w:sz="3" w:space="0"/>
          <w:top w:val="single" w:color="000000" w:sz="3" w:space="0"/>
          <w:right w:val="single" w:color="000000" w:sz="3" w:space="0"/>
          <w:bottom w:val="single" w:color="000000" w:sz="3" w:space="0"/>
          <w:insideV w:val="single" w:color="000000" w:sz="3" w:space="0"/>
          <w:insideH w:val="single" w:color="000000" w:sz="3" w:space="0"/>
        </w:tblBorders>
        <w:tblLayout w:type="fixed"/>
        <w:tblCellMar>
          <w:left w:w="101" w:type="dxa"/>
          <w:top w:w="0" w:type="dxa"/>
          <w:right w:w="101" w:type="dxa"/>
          <w:bottom w:w="0" w:type="dxa"/>
        </w:tblCellMar>
        <w:tblLook w:val="04A0" w:firstRow="1" w:lastRow="0" w:firstColumn="1" w:lastColumn="0" w:noHBand="0" w:noVBand="1"/>
      </w:tblPr>
      <w:tblGrid>
        <w:gridCol w:w="4728"/>
        <w:gridCol w:w="875"/>
        <w:gridCol w:w="4177"/>
      </w:tblGrid>
      <w:tr>
        <w:trPr/>
        <w:tc>
          <w:tcPr>
            <w:gridSpan w:val="3"/>
            <w:tcW w:w="9779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Расстояния до социально-значимых объектов: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до жилых домов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gridSpan w:val="2"/>
            <w:tcW w:w="505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до детских учреждени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й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gridSpan w:val="2"/>
            <w:tcW w:w="505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до спортивных площадок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gridSpan w:val="2"/>
            <w:tcW w:w="505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до  мест отдыха населения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ind w:firstLine="746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gridSpan w:val="2"/>
            <w:tcW w:w="5051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Вид характеристики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Ед. изм.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Описание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Вид площадки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(нужное выделить (подчеркнуть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ли др.),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выбрать можно только один вид)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1. Открытая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2. С навесом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3. Закрытая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4. Другой _____________________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___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____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                           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(указать)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Тип ограждения площадки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(нужное выделить (подчеркнуть или др.),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брать можно только один тип)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. Отсутствует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2. Сетка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3. Профлист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4. Бетон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5. Другой ____________________________</w:t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                                (указать)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Тип подстилающей поверхности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(нужное выделить (подчеркнуть или др.),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выбрать можно только один 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1. Асфальт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2. Бетон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3. Гр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ун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т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4. Брусчатка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5. Другой ____________________________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                           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  (указать)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Площадь площадки для размещения контейнеров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Площадь площадки для складирования крупногабаритных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Общая площадь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места (площадки) накопления 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рдых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размещенных контейнеров (бункеров)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шт.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Объем, каждого размещенного контейнера (бункера)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vertAlign w:val="superscript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vertAlign w:val="superscript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Габариты контейнеров (бункеров)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мм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Максимально возможное размещение количество кон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тейнеров (бункеров) на площад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ке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Суточная норма накопления твердых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Периодичность вы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воза твердых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раз/ сутки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gridSpan w:val="3"/>
            <w:tcW w:w="9779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Раздельное накопление отходов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Наличие раздельного накопления твердых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(нуж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ное подчеркнуть (выделить или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р.))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1.Да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2.Нет 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размещенных контейнеров с раздельным накоплением тве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рдых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Объем, каждого размещенного контейнера для раздельного накопления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Виды отходов, накапливаемые раз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дельно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(нужное подчеркнуть (и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ли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выделить и др.))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1. Стекло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2. Макулатура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3. Пластик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4. Металлолом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5. Ртутные ламп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ы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6. Элементы питания (батарейки)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7. Пищевые отходы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8. Текстиль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9. Резина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10. Другой ____________________________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                           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   (указать)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Суточная норма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аздельного накопления твердых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4728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Периодичность вывоза тверды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х коммунальных отходов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875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раз/ сутки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177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</w:r>
            <w:r/>
          </w:p>
        </w:tc>
      </w:tr>
    </w:tbl>
    <w:p>
      <w:pPr>
        <w:pStyle w:val="855"/>
        <w:jc w:val="both"/>
        <w:spacing w:lineRule="auto" w:line="259"/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numPr>
          <w:ilvl w:val="0"/>
          <w:numId w:val="3"/>
        </w:numPr>
        <w:contextualSpacing w:val="true"/>
        <w:jc w:val="both"/>
        <w:spacing w:lineRule="auto" w:line="259" w:after="160"/>
        <w:rPr>
          <w:rFonts w:eastAsia="Calibri"/>
          <w:lang w:eastAsia="en-US"/>
        </w:rPr>
      </w:pPr>
      <w:r>
        <w:rPr>
          <w:rFonts w:eastAsia="Calibri" w:eastAsiaTheme="minorEastAsia"/>
          <w:b/>
          <w:sz w:val="28"/>
          <w:szCs w:val="28"/>
          <w:lang w:eastAsia="en-US"/>
        </w:rPr>
        <w:t xml:space="preserve">Сведения об отходообразователях ТКО: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numPr>
          <w:ilvl w:val="1"/>
          <w:numId w:val="3"/>
        </w:numPr>
        <w:contextualSpacing w:val="true"/>
        <w:jc w:val="both"/>
        <w:spacing w:lineRule="auto" w:line="259" w:after="160"/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Юридические лица, индивидуальные предприниматели:</w:t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9638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3"/>
        <w:gridCol w:w="4982"/>
        <w:gridCol w:w="3973"/>
      </w:tblGrid>
      <w:tr>
        <w:trPr>
          <w:trHeight w:val="844"/>
        </w:trPr>
        <w:tc>
          <w:tcPr>
            <w:tcW w:w="683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982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highlight w:val="none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кат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егории объекта </w:t>
            </w:r>
            <w:r>
              <w:rPr>
                <w:rFonts w:eastAsia="Calibri"/>
                <w:sz w:val="28"/>
                <w:szCs w:val="28"/>
                <w:highlight w:val="none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highlight w:val="none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3973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683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982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ИНН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3973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683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982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3973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683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982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улицы и номер дома (или кадастро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вый номер земельного участка)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3973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</w:tbl>
    <w:p>
      <w:pPr>
        <w:pStyle w:val="855"/>
        <w:numPr>
          <w:ilvl w:val="1"/>
          <w:numId w:val="3"/>
        </w:numPr>
        <w:contextualSpacing w:val="true"/>
        <w:spacing w:lineRule="auto" w:line="259" w:after="160"/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Физические лица:</w:t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9638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3"/>
        <w:gridCol w:w="4982"/>
        <w:gridCol w:w="3973"/>
      </w:tblGrid>
      <w:tr>
        <w:trPr>
          <w:trHeight w:val="1244"/>
        </w:trPr>
        <w:tc>
          <w:tcPr>
            <w:tcW w:w="683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982" w:type="dxa"/>
            <w:vAlign w:val="top"/>
            <w:textDirection w:val="lrTb"/>
            <w:noWrap w:val="false"/>
          </w:tcPr>
          <w:p>
            <w:pPr>
              <w:pStyle w:val="855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категории объекта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3973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683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4982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улицы и номер 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ома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/>
          </w:p>
        </w:tc>
        <w:tc>
          <w:tcPr>
            <w:tcW w:w="3973" w:type="dxa"/>
            <w:vAlign w:val="top"/>
            <w:textDirection w:val="lrTb"/>
            <w:noWrap w:val="false"/>
          </w:tcPr>
          <w:p>
            <w:pPr>
              <w:pStyle w:val="85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</w:tbl>
    <w:p>
      <w:pPr>
        <w:pStyle w:val="855"/>
        <w:jc w:val="both"/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left="1985" w:hanging="1985"/>
        <w:jc w:val="both"/>
        <w:rPr>
          <w:highlight w:val="none"/>
        </w:rPr>
      </w:pPr>
      <w:r>
        <w:rPr>
          <w:rFonts w:eastAsiaTheme="minorEastAsia"/>
          <w:sz w:val="28"/>
          <w:szCs w:val="28"/>
        </w:rPr>
        <w:t xml:space="preserve"> Приложение: 1.Схема разм</w:t>
      </w:r>
      <w:r>
        <w:rPr>
          <w:rFonts w:eastAsiaTheme="minorEastAsia"/>
          <w:sz w:val="28"/>
          <w:szCs w:val="28"/>
        </w:rPr>
        <w:t xml:space="preserve">ещения мест (площадок) накопл</w:t>
      </w:r>
      <w:r>
        <w:rPr>
          <w:rFonts w:eastAsiaTheme="minorEastAsia"/>
          <w:sz w:val="28"/>
          <w:szCs w:val="28"/>
        </w:rPr>
        <w:t xml:space="preserve">ен</w:t>
      </w:r>
      <w:r>
        <w:rPr>
          <w:rFonts w:eastAsiaTheme="minorEastAsia"/>
          <w:sz w:val="28"/>
          <w:szCs w:val="28"/>
        </w:rPr>
        <w:t xml:space="preserve">ия твердых коммунальных отходов с отражением данных о нахождении мест (площадок) на</w:t>
      </w:r>
      <w:r>
        <w:rPr>
          <w:rFonts w:eastAsiaTheme="minorEastAsia"/>
          <w:sz w:val="28"/>
          <w:szCs w:val="28"/>
        </w:rPr>
        <w:t xml:space="preserve">копл</w:t>
      </w:r>
      <w:r>
        <w:rPr>
          <w:rFonts w:eastAsiaTheme="minorEastAsia"/>
          <w:sz w:val="28"/>
          <w:szCs w:val="28"/>
        </w:rPr>
        <w:t xml:space="preserve">ения твердых коммунальных отходов  масштаба 1</w:t>
      </w:r>
      <w:r>
        <w:rPr>
          <w:rFonts w:eastAsiaTheme="minorEastAsia"/>
          <w:sz w:val="28"/>
          <w:szCs w:val="28"/>
        </w:rPr>
        <w:t xml:space="preserve">: 2000 на 1 л. в 1 экз.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firstLine="0"/>
        <w:jc w:val="both"/>
        <w:spacing w:lineRule="auto" w:line="259"/>
        <w:rPr>
          <w:rFonts w:eastAsia="Calibri"/>
          <w:sz w:val="28"/>
          <w:szCs w:val="28"/>
          <w:highlight w:val="none"/>
          <w:lang w:eastAsia="en-US"/>
        </w:rPr>
      </w:pPr>
      <w:r>
        <w:rPr>
          <w:rFonts w:eastAsia="Calibri" w:eastAsiaTheme="minorEastAsia"/>
          <w:sz w:val="28"/>
          <w:szCs w:val="28"/>
          <w:highlight w:val="none"/>
          <w:lang w:eastAsia="en-US"/>
        </w:rPr>
      </w:r>
      <w:r>
        <w:rPr>
          <w:rFonts w:eastAsia="Calibri" w:eastAsiaTheme="minorEastAsia"/>
          <w:sz w:val="28"/>
          <w:szCs w:val="28"/>
          <w:highlight w:val="none"/>
          <w:lang w:eastAsia="en-US"/>
        </w:rPr>
      </w:r>
      <w:r>
        <w:rPr>
          <w:rFonts w:eastAsiaTheme="minorEastAsia"/>
        </w:rPr>
      </w:r>
    </w:p>
    <w:p>
      <w:pPr>
        <w:pStyle w:val="855"/>
        <w:ind w:firstLine="709"/>
        <w:jc w:val="both"/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ind w:firstLine="709"/>
        <w:jc w:val="both"/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</w:t>
      </w:r>
      <w:r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="Calibri" w:eastAsiaTheme="minorEastAsia"/>
          <w:b/>
          <w:sz w:val="28"/>
          <w:szCs w:val="28"/>
          <w:lang w:eastAsia="en-US"/>
        </w:rPr>
        <w:t xml:space="preserve">Заявитель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«_____»____________20__                   </w:t>
      </w:r>
      <w:r>
        <w:rPr>
          <w:rFonts w:eastAsia="Calibri" w:eastAsiaTheme="minorEastAsia"/>
          <w:sz w:val="28"/>
          <w:szCs w:val="28"/>
          <w:lang w:eastAsia="en-US"/>
        </w:rPr>
        <w:t xml:space="preserve">           </w:t>
      </w:r>
      <w:r>
        <w:rPr>
          <w:rFonts w:eastAsia="Calibri" w:eastAsiaTheme="minorEastAsia"/>
          <w:sz w:val="28"/>
          <w:szCs w:val="28"/>
          <w:lang w:eastAsia="en-US"/>
        </w:rPr>
        <w:t xml:space="preserve">   ___________/__</w:t>
      </w:r>
      <w:r>
        <w:rPr>
          <w:rFonts w:eastAsia="Calibri" w:eastAsiaTheme="minorEastAsia"/>
          <w:sz w:val="28"/>
          <w:szCs w:val="28"/>
          <w:lang w:eastAsia="en-US"/>
        </w:rPr>
        <w:t xml:space="preserve">________________</w:t>
      </w:r>
      <w:r>
        <w:rPr>
          <w:rFonts w:eastAsia="Calibri" w:eastAsiaTheme="minorEastAsia"/>
          <w:sz w:val="28"/>
          <w:szCs w:val="28"/>
          <w:lang w:eastAsia="en-US"/>
        </w:rPr>
        <w:t xml:space="preserve">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  <w:rPr>
          <w:rFonts w:eastAsia="Calibri"/>
          <w:lang w:eastAsia="en-US"/>
        </w:rPr>
      </w:pPr>
      <w:r>
        <w:rPr>
          <w:rFonts w:eastAsia="Calibri" w:eastAsiaTheme="minorEastAsia"/>
          <w:sz w:val="28"/>
          <w:szCs w:val="28"/>
          <w:lang w:eastAsia="en-US"/>
        </w:rPr>
        <w:t xml:space="preserve">        </w:t>
      </w:r>
      <w:r>
        <w:rPr>
          <w:rFonts w:eastAsia="Calibri" w:eastAsiaTheme="minorEastAsia"/>
          <w:sz w:val="28"/>
          <w:szCs w:val="28"/>
          <w:lang w:eastAsia="en-US"/>
        </w:rPr>
        <w:t xml:space="preserve"> </w:t>
      </w:r>
      <w:r>
        <w:rPr>
          <w:rFonts w:eastAsia="Calibri" w:eastAsiaTheme="minorEastAsia"/>
          <w:sz w:val="28"/>
          <w:szCs w:val="28"/>
          <w:lang w:eastAsia="en-US"/>
        </w:rPr>
        <w:t xml:space="preserve">                </w:t>
      </w:r>
      <w:r>
        <w:rPr>
          <w:rFonts w:eastAsia="Calibri" w:eastAsiaTheme="minorEastAsia"/>
          <w:sz w:val="28"/>
          <w:szCs w:val="28"/>
          <w:lang w:eastAsia="en-US"/>
        </w:rPr>
        <w:t xml:space="preserve">          </w:t>
      </w:r>
      <w:r>
        <w:rPr>
          <w:rFonts w:eastAsia="Calibri" w:eastAsiaTheme="minorEastAsia"/>
          <w:sz w:val="28"/>
          <w:szCs w:val="28"/>
          <w:lang w:eastAsia="en-US"/>
        </w:rPr>
        <w:t xml:space="preserve">   </w:t>
      </w:r>
      <w:r>
        <w:rPr>
          <w:rFonts w:eastAsia="Calibri" w:eastAsiaTheme="minorEastAsia"/>
          <w:sz w:val="28"/>
          <w:szCs w:val="28"/>
          <w:lang w:eastAsia="en-US"/>
        </w:rPr>
        <w:t xml:space="preserve">                             </w:t>
      </w:r>
      <w:r>
        <w:rPr>
          <w:rFonts w:eastAsia="Calibri" w:eastAsiaTheme="minorEastAsia"/>
          <w:sz w:val="28"/>
          <w:szCs w:val="28"/>
          <w:lang w:eastAsia="en-US"/>
        </w:rPr>
        <w:t xml:space="preserve">  </w:t>
      </w:r>
      <w:r>
        <w:rPr>
          <w:rFonts w:eastAsia="Calibri" w:eastAsiaTheme="minorEastAsia"/>
          <w:sz w:val="28"/>
          <w:szCs w:val="28"/>
          <w:lang w:eastAsia="en-US"/>
        </w:rPr>
        <w:t xml:space="preserve">         </w:t>
      </w:r>
      <w:r>
        <w:rPr>
          <w:rFonts w:eastAsia="Calibri" w:eastAsiaTheme="minorEastAsia"/>
          <w:lang w:eastAsia="en-US"/>
        </w:rPr>
        <w:t xml:space="preserve">(ФИО должностного лица, подпись, печать)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55"/>
        <w:jc w:val="both"/>
        <w:rPr>
          <w:rFonts w:eastAsia="Calibri"/>
          <w:lang w:eastAsia="en-US"/>
        </w:rPr>
      </w:pPr>
      <w:r>
        <w:rPr>
          <w:rFonts w:eastAsia="Calibri" w:eastAsiaTheme="minorEastAsia"/>
          <w:lang w:eastAsia="en-US"/>
        </w:rPr>
        <w:t xml:space="preserve">                                 </w:t>
      </w:r>
      <w:r>
        <w:rPr>
          <w:rFonts w:eastAsia="Calibri" w:eastAsiaTheme="minorEastAsia"/>
          <w:lang w:eastAsia="en-US"/>
        </w:rPr>
        <w:t xml:space="preserve">    </w:t>
      </w:r>
      <w:r>
        <w:rPr>
          <w:rFonts w:eastAsia="Calibri" w:eastAsiaTheme="minorEastAsia"/>
          <w:lang w:eastAsia="en-US"/>
        </w:rPr>
        <w:t xml:space="preserve">                                                          </w:t>
      </w:r>
      <w:r>
        <w:rPr>
          <w:rFonts w:eastAsia="Calibri" w:eastAsiaTheme="minorEastAsia"/>
          <w:lang w:eastAsia="en-US"/>
        </w:rPr>
        <w:t xml:space="preserve">                </w:t>
      </w:r>
      <w:r>
        <w:rPr>
          <w:rFonts w:eastAsia="Calibri" w:eastAsiaTheme="minorEastAsia"/>
          <w:lang w:eastAsia="en-US"/>
        </w:rPr>
        <w:t xml:space="preserve">либо ФИО физического лица</w:t>
      </w:r>
      <w:r>
        <w:rPr>
          <w:rFonts w:eastAsiaTheme="minorEastAsia"/>
        </w:rPr>
        <w:tab/>
        <w:tab/>
        <w:t xml:space="preserve">  </w:t>
        <w:tab/>
        <w:tab/>
        <w:tab/>
        <w:tab/>
        <w:tab/>
        <w:tab/>
        <w:tab/>
        <w:tab/>
        <w:tab/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0"/>
          <w:szCs w:val="20"/>
          <w:lang w:eastAsia="ru-RU"/>
        </w:rPr>
      </w:pPr>
      <w:r>
        <w:rPr>
          <w:rFonts w:cs="Times New Roman" w:eastAsia="Times New Roman" w:eastAsiaTheme="minorEastAsia"/>
          <w:sz w:val="20"/>
          <w:szCs w:val="20"/>
          <w:lang w:eastAsia="ru-RU"/>
        </w:rPr>
        <w:t xml:space="preserve">         </w:t>
      </w:r>
      <w:r>
        <w:rPr>
          <w:rFonts w:cs="Times New Roman" w:eastAsia="Times New Roman" w:eastAsiaTheme="minorEastAsia"/>
          <w:sz w:val="20"/>
          <w:szCs w:val="20"/>
          <w:lang w:eastAsia="ru-RU"/>
        </w:rPr>
        <w:t xml:space="preserve">    </w:t>
      </w:r>
      <w:r>
        <w:rPr>
          <w:rFonts w:cs="Times New Roman" w:eastAsia="Times New Roman" w:eastAsiaTheme="minorEastAsia"/>
          <w:sz w:val="20"/>
          <w:szCs w:val="20"/>
          <w:lang w:eastAsia="ru-RU"/>
        </w:rPr>
        <w:t xml:space="preserve">М.П.</w:t>
      </w:r>
      <w:r>
        <w:rPr>
          <w:rFonts w:eastAsiaTheme="minorEastAsia"/>
          <w:sz w:val="20"/>
          <w:szCs w:val="20"/>
        </w:rPr>
        <w:t xml:space="preserve"> (при наличии)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Начальник управления ЖКХ,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транспорта и связи                                                                                 Ю.Н.Калинин</w:t>
      </w:r>
      <w:r>
        <w:rPr>
          <w:rFonts w:eastAsiaTheme="minorEastAsia"/>
        </w:rPr>
      </w:r>
      <w:r>
        <w:rPr>
          <w:rFonts w:eastAsiaTheme="minorEastAsia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6" w:bottom="822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 CYR">
    <w:panose1 w:val="020206030504050203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90880425"/>
      <w:docPartObj>
        <w:docPartGallery w:val="Page Numbers (Top of Page)"/>
        <w:docPartUnique w:val="true"/>
      </w:docPartObj>
      <w:rPr/>
    </w:sdtPr>
    <w:sdtContent>
      <w:p>
        <w:pPr>
          <w:pStyle w:val="84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5"/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855"/>
        <w:ind w:left="106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855"/>
        <w:ind w:left="177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55"/>
        <w:ind w:left="212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55"/>
        <w:ind w:left="28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55"/>
        <w:ind w:left="31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55"/>
        <w:ind w:left="388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55"/>
        <w:ind w:left="423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55"/>
        <w:ind w:left="4944" w:hanging="180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pStyle w:val="855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5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5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5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5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5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5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5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5"/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jc w:val="both"/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9"/>
    <w:next w:val="839"/>
    <w:link w:val="66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5">
    <w:name w:val="Heading 1 Char"/>
    <w:basedOn w:val="840"/>
    <w:link w:val="664"/>
    <w:uiPriority w:val="9"/>
    <w:rPr>
      <w:rFonts w:ascii="Arial" w:hAnsi="Arial" w:cs="Arial" w:eastAsia="Arial"/>
      <w:sz w:val="40"/>
      <w:szCs w:val="40"/>
    </w:rPr>
  </w:style>
  <w:style w:type="paragraph" w:styleId="666">
    <w:name w:val="Heading 2"/>
    <w:basedOn w:val="839"/>
    <w:next w:val="839"/>
    <w:link w:val="66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7">
    <w:name w:val="Heading 2 Char"/>
    <w:basedOn w:val="840"/>
    <w:link w:val="666"/>
    <w:uiPriority w:val="9"/>
    <w:rPr>
      <w:rFonts w:ascii="Arial" w:hAnsi="Arial" w:cs="Arial" w:eastAsia="Arial"/>
      <w:sz w:val="34"/>
    </w:rPr>
  </w:style>
  <w:style w:type="paragraph" w:styleId="668">
    <w:name w:val="Heading 3"/>
    <w:basedOn w:val="839"/>
    <w:next w:val="839"/>
    <w:link w:val="66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69">
    <w:name w:val="Heading 3 Char"/>
    <w:basedOn w:val="840"/>
    <w:link w:val="668"/>
    <w:uiPriority w:val="9"/>
    <w:rPr>
      <w:rFonts w:ascii="Arial" w:hAnsi="Arial" w:cs="Arial" w:eastAsia="Arial"/>
      <w:sz w:val="30"/>
      <w:szCs w:val="30"/>
    </w:rPr>
  </w:style>
  <w:style w:type="paragraph" w:styleId="670">
    <w:name w:val="Heading 4"/>
    <w:basedOn w:val="839"/>
    <w:next w:val="839"/>
    <w:link w:val="67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1">
    <w:name w:val="Heading 4 Char"/>
    <w:basedOn w:val="840"/>
    <w:link w:val="670"/>
    <w:uiPriority w:val="9"/>
    <w:rPr>
      <w:rFonts w:ascii="Arial" w:hAnsi="Arial" w:cs="Arial" w:eastAsia="Arial"/>
      <w:b/>
      <w:bCs/>
      <w:sz w:val="26"/>
      <w:szCs w:val="26"/>
    </w:rPr>
  </w:style>
  <w:style w:type="paragraph" w:styleId="672">
    <w:name w:val="Heading 5"/>
    <w:basedOn w:val="839"/>
    <w:next w:val="839"/>
    <w:link w:val="67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3">
    <w:name w:val="Heading 5 Char"/>
    <w:basedOn w:val="840"/>
    <w:link w:val="672"/>
    <w:uiPriority w:val="9"/>
    <w:rPr>
      <w:rFonts w:ascii="Arial" w:hAnsi="Arial" w:cs="Arial" w:eastAsia="Arial"/>
      <w:b/>
      <w:bCs/>
      <w:sz w:val="24"/>
      <w:szCs w:val="24"/>
    </w:rPr>
  </w:style>
  <w:style w:type="paragraph" w:styleId="674">
    <w:name w:val="Heading 6"/>
    <w:basedOn w:val="839"/>
    <w:next w:val="839"/>
    <w:link w:val="67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5">
    <w:name w:val="Heading 6 Char"/>
    <w:basedOn w:val="840"/>
    <w:link w:val="674"/>
    <w:uiPriority w:val="9"/>
    <w:rPr>
      <w:rFonts w:ascii="Arial" w:hAnsi="Arial" w:cs="Arial" w:eastAsia="Arial"/>
      <w:b/>
      <w:bCs/>
      <w:sz w:val="22"/>
      <w:szCs w:val="22"/>
    </w:rPr>
  </w:style>
  <w:style w:type="paragraph" w:styleId="676">
    <w:name w:val="Heading 7"/>
    <w:basedOn w:val="839"/>
    <w:next w:val="839"/>
    <w:link w:val="67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7">
    <w:name w:val="Heading 7 Char"/>
    <w:basedOn w:val="840"/>
    <w:link w:val="67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8">
    <w:name w:val="Heading 8"/>
    <w:basedOn w:val="839"/>
    <w:next w:val="839"/>
    <w:link w:val="67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79">
    <w:name w:val="Heading 8 Char"/>
    <w:basedOn w:val="840"/>
    <w:link w:val="678"/>
    <w:uiPriority w:val="9"/>
    <w:rPr>
      <w:rFonts w:ascii="Arial" w:hAnsi="Arial" w:cs="Arial" w:eastAsia="Arial"/>
      <w:i/>
      <w:iCs/>
      <w:sz w:val="22"/>
      <w:szCs w:val="22"/>
    </w:rPr>
  </w:style>
  <w:style w:type="paragraph" w:styleId="680">
    <w:name w:val="Heading 9"/>
    <w:basedOn w:val="839"/>
    <w:next w:val="839"/>
    <w:link w:val="68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1">
    <w:name w:val="Heading 9 Char"/>
    <w:basedOn w:val="840"/>
    <w:link w:val="680"/>
    <w:uiPriority w:val="9"/>
    <w:rPr>
      <w:rFonts w:ascii="Arial" w:hAnsi="Arial" w:cs="Arial" w:eastAsia="Arial"/>
      <w:i/>
      <w:iCs/>
      <w:sz w:val="21"/>
      <w:szCs w:val="21"/>
    </w:rPr>
  </w:style>
  <w:style w:type="paragraph" w:styleId="682">
    <w:name w:val="No Spacing"/>
    <w:qFormat/>
    <w:uiPriority w:val="1"/>
    <w:pPr>
      <w:spacing w:lineRule="auto" w:line="240" w:after="0" w:before="0"/>
    </w:pPr>
  </w:style>
  <w:style w:type="paragraph" w:styleId="683">
    <w:name w:val="Title"/>
    <w:basedOn w:val="839"/>
    <w:next w:val="839"/>
    <w:link w:val="684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4">
    <w:name w:val="Title Char"/>
    <w:basedOn w:val="840"/>
    <w:link w:val="683"/>
    <w:uiPriority w:val="10"/>
    <w:rPr>
      <w:sz w:val="48"/>
      <w:szCs w:val="48"/>
    </w:rPr>
  </w:style>
  <w:style w:type="paragraph" w:styleId="685">
    <w:name w:val="Subtitle"/>
    <w:basedOn w:val="839"/>
    <w:next w:val="839"/>
    <w:link w:val="686"/>
    <w:qFormat/>
    <w:uiPriority w:val="11"/>
    <w:rPr>
      <w:sz w:val="24"/>
      <w:szCs w:val="24"/>
    </w:rPr>
    <w:pPr>
      <w:spacing w:after="200" w:before="200"/>
    </w:pPr>
  </w:style>
  <w:style w:type="character" w:styleId="686">
    <w:name w:val="Subtitle Char"/>
    <w:basedOn w:val="840"/>
    <w:link w:val="685"/>
    <w:uiPriority w:val="11"/>
    <w:rPr>
      <w:sz w:val="24"/>
      <w:szCs w:val="24"/>
    </w:rPr>
  </w:style>
  <w:style w:type="paragraph" w:styleId="687">
    <w:name w:val="Quote"/>
    <w:basedOn w:val="839"/>
    <w:next w:val="839"/>
    <w:link w:val="688"/>
    <w:qFormat/>
    <w:uiPriority w:val="29"/>
    <w:rPr>
      <w:i/>
    </w:rPr>
    <w:pPr>
      <w:ind w:left="720" w:right="720"/>
    </w:p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9"/>
    <w:next w:val="839"/>
    <w:link w:val="690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0">
    <w:name w:val="Intense Quote Char"/>
    <w:link w:val="689"/>
    <w:uiPriority w:val="30"/>
    <w:rPr>
      <w:i/>
    </w:rPr>
  </w:style>
  <w:style w:type="character" w:styleId="691">
    <w:name w:val="Header Char"/>
    <w:basedOn w:val="840"/>
    <w:link w:val="843"/>
    <w:uiPriority w:val="99"/>
  </w:style>
  <w:style w:type="character" w:styleId="692">
    <w:name w:val="Footer Char"/>
    <w:basedOn w:val="840"/>
    <w:link w:val="845"/>
    <w:uiPriority w:val="99"/>
  </w:style>
  <w:style w:type="paragraph" w:styleId="693">
    <w:name w:val="Caption"/>
    <w:basedOn w:val="839"/>
    <w:next w:val="83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4">
    <w:name w:val="Caption Char"/>
    <w:basedOn w:val="693"/>
    <w:link w:val="845"/>
    <w:uiPriority w:val="99"/>
  </w:style>
  <w:style w:type="table" w:styleId="695">
    <w:name w:val="Table Grid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4">
    <w:name w:val="Grid Table 4 - Accent 1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5">
    <w:name w:val="Grid Table 4 - Accent 2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6">
    <w:name w:val="Grid Table 4 - Accent 3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7">
    <w:name w:val="Grid Table 4 - Accent 4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8">
    <w:name w:val="Grid Table 4 - Accent 5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9">
    <w:name w:val="Grid Table 4 - Accent 6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0">
    <w:name w:val="Grid Table 5 Dark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731">
    <w:name w:val="Grid Table 5 Dark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732">
    <w:name w:val="Grid Table 5 Dark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733">
    <w:name w:val="Grid Table 5 Dark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734">
    <w:name w:val="Grid Table 5 Dark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735">
    <w:name w:val="Grid Table 5 Dark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736">
    <w:name w:val="Grid Table 5 Dark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737">
    <w:name w:val="Grid Table 6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9">
    <w:name w:val="List Table 2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0">
    <w:name w:val="List Table 2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1">
    <w:name w:val="List Table 2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2">
    <w:name w:val="List Table 2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3">
    <w:name w:val="List Table 2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4">
    <w:name w:val="List Table 2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5">
    <w:name w:val="List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7">
    <w:name w:val="List Table 6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8">
    <w:name w:val="List Table 6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9">
    <w:name w:val="List Table 6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0">
    <w:name w:val="List Table 6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1">
    <w:name w:val="List Table 6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2">
    <w:name w:val="List Table 6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3">
    <w:name w:val="List Table 7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01">
    <w:name w:val="Lined - Accent 1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02">
    <w:name w:val="Lined - Accent 2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03">
    <w:name w:val="Lined - Accent 3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04">
    <w:name w:val="Lined - Accent 4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05">
    <w:name w:val="Lined - Accent 5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06">
    <w:name w:val="Lined - Accent 6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07">
    <w:name w:val="Bordered &amp; Lined - Accent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08">
    <w:name w:val="Bordered &amp; Lined - Accent 1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09">
    <w:name w:val="Bordered &amp; Lined - Accent 2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0">
    <w:name w:val="Bordered &amp; Lined - Accent 3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1">
    <w:name w:val="Bordered &amp; Lined - Accent 4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2">
    <w:name w:val="Bordered &amp; Lined - Accent 5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13">
    <w:name w:val="Bordered &amp; Lined - Accent 6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14">
    <w:name w:val="Bordered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5">
    <w:name w:val="Bordered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6">
    <w:name w:val="Bordered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7">
    <w:name w:val="Bordered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8">
    <w:name w:val="Bordered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9">
    <w:name w:val="Bordered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0">
    <w:name w:val="Bordered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rPr>
      <w:sz w:val="18"/>
    </w:rPr>
    <w:pPr>
      <w:spacing w:lineRule="auto" w:line="240" w:after="40"/>
    </w:p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rPr>
      <w:sz w:val="20"/>
    </w:rPr>
    <w:pPr>
      <w:spacing w:lineRule="auto" w:line="240" w:after="0"/>
    </w:p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  <w:rPr>
      <w:rFonts w:ascii="Times New Roman" w:hAnsi="Times New Roman"/>
      <w:sz w:val="28"/>
    </w:rPr>
    <w:pPr>
      <w:jc w:val="left"/>
      <w:spacing w:after="200"/>
    </w:p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paragraph" w:styleId="843">
    <w:name w:val="Header"/>
    <w:basedOn w:val="839"/>
    <w:link w:val="84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4" w:customStyle="1">
    <w:name w:val="Верхний колонтитул Знак"/>
    <w:basedOn w:val="840"/>
    <w:link w:val="843"/>
    <w:uiPriority w:val="99"/>
    <w:rPr>
      <w:rFonts w:ascii="Times New Roman" w:hAnsi="Times New Roman"/>
      <w:sz w:val="28"/>
    </w:rPr>
  </w:style>
  <w:style w:type="paragraph" w:styleId="845">
    <w:name w:val="Footer"/>
    <w:basedOn w:val="839"/>
    <w:link w:val="846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6" w:customStyle="1">
    <w:name w:val="Нижний колонтитул Знак"/>
    <w:basedOn w:val="840"/>
    <w:link w:val="845"/>
    <w:uiPriority w:val="99"/>
    <w:semiHidden/>
    <w:rPr>
      <w:rFonts w:ascii="Times New Roman" w:hAnsi="Times New Roman"/>
      <w:sz w:val="28"/>
    </w:rPr>
  </w:style>
  <w:style w:type="character" w:styleId="847" w:customStyle="1">
    <w:name w:val="blk"/>
    <w:basedOn w:val="840"/>
  </w:style>
  <w:style w:type="paragraph" w:styleId="848">
    <w:name w:val="HTML Preformatted"/>
    <w:basedOn w:val="839"/>
    <w:link w:val="849"/>
    <w:uiPriority w:val="99"/>
    <w:semiHidden/>
    <w:unhideWhenUsed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849" w:customStyle="1">
    <w:name w:val="Стандартный HTML Знак"/>
    <w:basedOn w:val="840"/>
    <w:link w:val="848"/>
    <w:uiPriority w:val="99"/>
    <w:semiHidden/>
    <w:rPr>
      <w:rFonts w:ascii="Courier New" w:hAnsi="Courier New" w:cs="Courier New" w:eastAsia="Times New Roman"/>
      <w:sz w:val="20"/>
      <w:szCs w:val="20"/>
      <w:lang w:eastAsia="ru-RU"/>
    </w:rPr>
  </w:style>
  <w:style w:type="character" w:styleId="850">
    <w:name w:val="HTML Typewriter"/>
    <w:basedOn w:val="840"/>
    <w:uiPriority w:val="99"/>
    <w:semiHidden/>
    <w:unhideWhenUsed/>
    <w:rPr>
      <w:rFonts w:ascii="Courier New" w:hAnsi="Courier New" w:cs="Courier New" w:eastAsia="Times New Roman"/>
      <w:sz w:val="20"/>
      <w:szCs w:val="20"/>
    </w:rPr>
  </w:style>
  <w:style w:type="paragraph" w:styleId="851">
    <w:name w:val="List Paragraph"/>
    <w:basedOn w:val="839"/>
    <w:qFormat/>
    <w:uiPriority w:val="34"/>
    <w:pPr>
      <w:contextualSpacing w:val="true"/>
      <w:ind w:left="720"/>
    </w:pPr>
  </w:style>
  <w:style w:type="paragraph" w:styleId="852">
    <w:name w:val="Balloon Text"/>
    <w:basedOn w:val="839"/>
    <w:link w:val="853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53" w:customStyle="1">
    <w:name w:val="Текст выноски Знак"/>
    <w:basedOn w:val="840"/>
    <w:link w:val="852"/>
    <w:uiPriority w:val="99"/>
    <w:semiHidden/>
    <w:rPr>
      <w:rFonts w:ascii="Segoe UI" w:hAnsi="Segoe UI" w:cs="Segoe UI"/>
      <w:sz w:val="18"/>
      <w:szCs w:val="18"/>
    </w:rPr>
  </w:style>
  <w:style w:type="paragraph" w:styleId="854">
    <w:name w:val="Normal (Web)"/>
    <w:basedOn w:val="839"/>
    <w:uiPriority w:val="99"/>
    <w:semiHidden/>
    <w:unhideWhenUsed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55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7</cp:revision>
  <dcterms:created xsi:type="dcterms:W3CDTF">2025-11-24T10:13:00Z</dcterms:created>
  <dcterms:modified xsi:type="dcterms:W3CDTF">2026-05-06T11:25:12Z</dcterms:modified>
</cp:coreProperties>
</file>